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80" w:lineRule="exact"/>
        <w:ind w:left="-283" w:leftChars="-135"/>
        <w:contextualSpacing/>
        <w:textAlignment w:val="auto"/>
        <w:rPr>
          <w:rFonts w:hint="eastAsia" w:ascii="仿宋_GB2312" w:eastAsia="仿宋_GB2312" w:cs="仿宋_GB2312"/>
          <w:color w:val="000000"/>
          <w:spacing w:val="-4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仿宋_GB2312" w:eastAsia="仿宋_GB2312" w:cs="仿宋_GB2312"/>
          <w:color w:val="000000"/>
          <w:spacing w:val="-4"/>
          <w:sz w:val="32"/>
          <w:szCs w:val="32"/>
          <w:lang w:val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黑体"/>
          <w:bCs/>
          <w:sz w:val="44"/>
          <w:szCs w:val="44"/>
        </w:rPr>
        <w:t>委 托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/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val="zh-CN"/>
        </w:rPr>
        <w:t>本人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u w:val="single"/>
          <w:lang w:val="zh-CN"/>
        </w:rPr>
        <w:t xml:space="preserve">           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zh-CN"/>
        </w:rPr>
        <w:t>（身份证号：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u w:val="single"/>
          <w:lang w:val="zh-CN"/>
        </w:rPr>
        <w:t xml:space="preserve">                 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zh-CN"/>
        </w:rPr>
        <w:t>），因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u w:val="single"/>
          <w:lang w:val="zh-CN"/>
        </w:rPr>
        <w:t xml:space="preserve">                                                   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zh-CN"/>
        </w:rPr>
        <w:t>不能亲自到现场登记选房，特委托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u w:val="single"/>
          <w:lang w:val="zh-CN"/>
        </w:rPr>
        <w:t xml:space="preserve">           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zh-CN"/>
        </w:rPr>
        <w:t>（身份证号：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u w:val="single"/>
          <w:lang w:val="zh-CN"/>
        </w:rPr>
        <w:t xml:space="preserve">                 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zh-CN"/>
        </w:rPr>
        <w:t>）到现场登记选房。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u w:val="single"/>
          <w:lang w:val="zh-CN"/>
        </w:rPr>
        <w:t xml:space="preserve">         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zh-CN"/>
        </w:rPr>
        <w:t>（被委托人）</w:t>
      </w:r>
      <w:r>
        <w:rPr>
          <w:rFonts w:hint="eastAsia" w:ascii="仿宋_GB2312" w:hAnsi="宋体" w:eastAsia="仿宋_GB2312" w:cs="仿宋_GB2312"/>
          <w:sz w:val="28"/>
          <w:szCs w:val="28"/>
        </w:rPr>
        <w:t>具有完全民事行为能力，是我们全家共同推荐的委托人，其登记选房行为代表我们全家。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本人及家庭成员了解天津市滨海新区公共租赁住房登记选房政策，所提交的材料真实有效，如有虚假，一切后果由本人承担。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特此委托。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textAlignment w:val="auto"/>
        <w:rPr>
          <w:rFonts w:hint="eastAsia" w:ascii="宋体" w:hAnsi="宋体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right="560" w:firstLine="3360" w:firstLineChars="1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委  托  人 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3360" w:firstLineChars="1200"/>
        <w:textAlignment w:val="auto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申请家庭成员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_GB2312"/>
          <w:sz w:val="28"/>
          <w:szCs w:val="28"/>
        </w:rPr>
        <w:t>签字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）：</w:t>
      </w: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0" w:firstLineChars="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MmQ0MDdiMTcxYTJiNWY2MzJmMDFhODJjYWYxZTcifQ=="/>
  </w:docVars>
  <w:rsids>
    <w:rsidRoot w:val="50BB0993"/>
    <w:rsid w:val="0DA27AF9"/>
    <w:rsid w:val="0DB8556E"/>
    <w:rsid w:val="104C4A05"/>
    <w:rsid w:val="16302B54"/>
    <w:rsid w:val="1D062DE8"/>
    <w:rsid w:val="1DCA7323"/>
    <w:rsid w:val="28140BBE"/>
    <w:rsid w:val="283F38AE"/>
    <w:rsid w:val="30521EBD"/>
    <w:rsid w:val="3179788A"/>
    <w:rsid w:val="333773CD"/>
    <w:rsid w:val="37200175"/>
    <w:rsid w:val="3ED24846"/>
    <w:rsid w:val="3FE23C01"/>
    <w:rsid w:val="44D84F42"/>
    <w:rsid w:val="49C32E69"/>
    <w:rsid w:val="50BB0993"/>
    <w:rsid w:val="5237602E"/>
    <w:rsid w:val="551C0E7A"/>
    <w:rsid w:val="596D6466"/>
    <w:rsid w:val="5A265F9D"/>
    <w:rsid w:val="5A30674D"/>
    <w:rsid w:val="60545C2B"/>
    <w:rsid w:val="66860EDB"/>
    <w:rsid w:val="69201671"/>
    <w:rsid w:val="6AE64B5B"/>
    <w:rsid w:val="6BEC7A32"/>
    <w:rsid w:val="735C549D"/>
    <w:rsid w:val="74024296"/>
    <w:rsid w:val="7E7A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left="633"/>
    </w:pPr>
    <w:rPr>
      <w:rFonts w:ascii="仿宋_GB2312" w:eastAsia="仿宋_GB2312"/>
      <w:sz w:val="30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22"/>
    <w:rPr>
      <w:b/>
    </w:rPr>
  </w:style>
  <w:style w:type="paragraph" w:customStyle="1" w:styleId="9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1</TotalTime>
  <ScaleCrop>false</ScaleCrop>
  <LinksUpToDate>false</LinksUpToDate>
  <CharactersWithSpaces>294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2023-12-13T01:25:00Z</dcterms:created>
  <dc:creator>WPS_1690276265</dc:creator>
  <cp:lastModifiedBy>WPS_1690276265</cp:lastModifiedBy>
  <cp:lastPrinted>2024-08-22T07:40:04Z</cp:lastPrinted>
  <dcterms:modified xsi:type="dcterms:W3CDTF">2024-08-22T07:50:24Z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4044BC0B72A344F8954712285A98CE28_13</vt:lpwstr>
  </property>
</Properties>
</file>